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1E" w:rsidRPr="00467C2C" w:rsidRDefault="007B031E" w:rsidP="007B031E">
      <w:pPr>
        <w:spacing w:line="360" w:lineRule="auto"/>
        <w:ind w:left="360"/>
        <w:jc w:val="right"/>
        <w:rPr>
          <w:b/>
        </w:rPr>
      </w:pPr>
      <w:r w:rsidRPr="00467C2C">
        <w:rPr>
          <w:b/>
        </w:rPr>
        <w:t xml:space="preserve">ZAŁĄCZNIK NR </w:t>
      </w:r>
      <w:r w:rsidR="004E4657">
        <w:rPr>
          <w:b/>
        </w:rPr>
        <w:t>3</w:t>
      </w:r>
      <w:r w:rsidRPr="00467C2C">
        <w:rPr>
          <w:b/>
        </w:rPr>
        <w:t xml:space="preserve"> do SIWZ</w:t>
      </w:r>
    </w:p>
    <w:p w:rsidR="007B031E" w:rsidRPr="00467C2C" w:rsidRDefault="007B031E" w:rsidP="007B031E">
      <w:pPr>
        <w:spacing w:line="360" w:lineRule="auto"/>
        <w:ind w:left="360"/>
        <w:jc w:val="right"/>
      </w:pPr>
    </w:p>
    <w:p w:rsidR="007B031E" w:rsidRPr="00467C2C" w:rsidRDefault="007B031E" w:rsidP="007B031E">
      <w:pPr>
        <w:spacing w:line="360" w:lineRule="auto"/>
      </w:pPr>
      <w:r w:rsidRPr="00467C2C">
        <w:t>………………………….</w:t>
      </w:r>
    </w:p>
    <w:p w:rsidR="007B031E" w:rsidRPr="00467C2C" w:rsidRDefault="007B031E" w:rsidP="007B031E">
      <w:pPr>
        <w:spacing w:line="360" w:lineRule="auto"/>
      </w:pPr>
      <w:r w:rsidRPr="00467C2C">
        <w:t>pieczęć Wykonawcy</w:t>
      </w:r>
    </w:p>
    <w:p w:rsidR="007B031E" w:rsidRPr="00467C2C" w:rsidRDefault="007B031E" w:rsidP="007B031E">
      <w:pPr>
        <w:spacing w:line="360" w:lineRule="auto"/>
      </w:pPr>
    </w:p>
    <w:p w:rsidR="007B031E" w:rsidRPr="00467C2C" w:rsidRDefault="007B031E" w:rsidP="007B031E">
      <w:pPr>
        <w:spacing w:line="360" w:lineRule="auto"/>
        <w:jc w:val="center"/>
        <w:rPr>
          <w:b/>
        </w:rPr>
      </w:pPr>
      <w:r w:rsidRPr="00467C2C">
        <w:rPr>
          <w:b/>
        </w:rPr>
        <w:t>FORMULARZ OFERTY</w:t>
      </w:r>
    </w:p>
    <w:p w:rsidR="007B031E" w:rsidRPr="00467C2C" w:rsidRDefault="007B031E" w:rsidP="007B031E">
      <w:pPr>
        <w:spacing w:line="360" w:lineRule="auto"/>
        <w:jc w:val="center"/>
        <w:rPr>
          <w:b/>
        </w:rPr>
      </w:pPr>
      <w:r w:rsidRPr="00467C2C">
        <w:rPr>
          <w:b/>
        </w:rPr>
        <w:t>/kryterium, parametry techniczne, funkcjonalność, gwarancji/</w:t>
      </w:r>
    </w:p>
    <w:p w:rsidR="007B031E" w:rsidRPr="00467C2C" w:rsidRDefault="007B031E" w:rsidP="007B031E">
      <w:pPr>
        <w:spacing w:line="360" w:lineRule="auto"/>
        <w:jc w:val="center"/>
        <w:rPr>
          <w:b/>
        </w:rPr>
      </w:pPr>
      <w:r w:rsidRPr="00467C2C">
        <w:rPr>
          <w:b/>
        </w:rPr>
        <w:t>Parametry techniczne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7B031E" w:rsidRPr="00A42487" w:rsidTr="005E342B">
        <w:tc>
          <w:tcPr>
            <w:tcW w:w="648" w:type="dxa"/>
            <w:vAlign w:val="center"/>
          </w:tcPr>
          <w:p w:rsidR="007B031E" w:rsidRPr="00A42487" w:rsidRDefault="007B031E" w:rsidP="005E342B">
            <w:pPr>
              <w:spacing w:line="360" w:lineRule="auto"/>
              <w:rPr>
                <w:b/>
              </w:rPr>
            </w:pPr>
            <w:r w:rsidRPr="00A42487">
              <w:rPr>
                <w:b/>
              </w:rPr>
              <w:t>Lp.</w:t>
            </w:r>
          </w:p>
        </w:tc>
        <w:tc>
          <w:tcPr>
            <w:tcW w:w="4320" w:type="dxa"/>
            <w:vAlign w:val="center"/>
          </w:tcPr>
          <w:p w:rsidR="007B031E" w:rsidRPr="00A42487" w:rsidRDefault="007B031E" w:rsidP="005E342B">
            <w:pPr>
              <w:spacing w:line="360" w:lineRule="auto"/>
              <w:jc w:val="center"/>
              <w:rPr>
                <w:b/>
              </w:rPr>
            </w:pPr>
            <w:r w:rsidRPr="00A42487">
              <w:rPr>
                <w:b/>
              </w:rPr>
              <w:t>Rodzaj parametru</w:t>
            </w:r>
          </w:p>
        </w:tc>
        <w:tc>
          <w:tcPr>
            <w:tcW w:w="4320" w:type="dxa"/>
            <w:vAlign w:val="center"/>
          </w:tcPr>
          <w:p w:rsidR="007B031E" w:rsidRPr="00A42487" w:rsidRDefault="007B031E" w:rsidP="005E342B">
            <w:pPr>
              <w:spacing w:line="360" w:lineRule="auto"/>
              <w:jc w:val="center"/>
              <w:rPr>
                <w:b/>
              </w:rPr>
            </w:pPr>
            <w:r w:rsidRPr="00A42487">
              <w:rPr>
                <w:b/>
              </w:rPr>
              <w:t>Wartość</w:t>
            </w: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</w:pPr>
            <w:r w:rsidRPr="00A42487">
              <w:rPr>
                <w:b/>
              </w:rPr>
              <w:t>I</w:t>
            </w:r>
          </w:p>
        </w:tc>
        <w:tc>
          <w:tcPr>
            <w:tcW w:w="8640" w:type="dxa"/>
            <w:gridSpan w:val="2"/>
            <w:vAlign w:val="center"/>
          </w:tcPr>
          <w:p w:rsidR="007B031E" w:rsidRPr="00467C2C" w:rsidRDefault="007B031E" w:rsidP="005E342B">
            <w:pPr>
              <w:jc w:val="center"/>
            </w:pPr>
            <w:r w:rsidRPr="00A42487">
              <w:rPr>
                <w:b/>
              </w:rPr>
              <w:t>Dynamika i właściwości jezdne</w:t>
            </w: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</w:pPr>
            <w:r w:rsidRPr="00467C2C">
              <w:t>1.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pPr>
              <w:spacing w:line="360" w:lineRule="auto"/>
            </w:pPr>
            <w:r w:rsidRPr="00467C2C">
              <w:t>Moc silnika [KM]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/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</w:pPr>
            <w:r w:rsidRPr="00467C2C">
              <w:t>2.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Maksymalny moment obrotowy [</w:t>
            </w:r>
            <w:proofErr w:type="spellStart"/>
            <w:r w:rsidRPr="00467C2C">
              <w:t>Nm</w:t>
            </w:r>
            <w:proofErr w:type="spellEnd"/>
            <w:r w:rsidRPr="00467C2C">
              <w:t>]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/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</w:pPr>
            <w:r w:rsidRPr="00467C2C">
              <w:t>3.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Obrysowana średnica zawracania [m]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/>
        </w:tc>
      </w:tr>
      <w:tr w:rsidR="007B031E" w:rsidRPr="00A42487" w:rsidTr="005E342B">
        <w:tc>
          <w:tcPr>
            <w:tcW w:w="648" w:type="dxa"/>
            <w:vAlign w:val="center"/>
          </w:tcPr>
          <w:p w:rsidR="007B031E" w:rsidRPr="00A42487" w:rsidRDefault="007B031E" w:rsidP="005E342B">
            <w:pPr>
              <w:spacing w:line="360" w:lineRule="auto"/>
              <w:rPr>
                <w:b/>
              </w:rPr>
            </w:pPr>
            <w:r w:rsidRPr="00A42487">
              <w:rPr>
                <w:b/>
              </w:rPr>
              <w:t>II</w:t>
            </w:r>
          </w:p>
        </w:tc>
        <w:tc>
          <w:tcPr>
            <w:tcW w:w="8640" w:type="dxa"/>
            <w:gridSpan w:val="2"/>
            <w:vAlign w:val="center"/>
          </w:tcPr>
          <w:p w:rsidR="007B031E" w:rsidRPr="00A42487" w:rsidRDefault="007B031E" w:rsidP="005E342B">
            <w:pPr>
              <w:jc w:val="center"/>
              <w:rPr>
                <w:b/>
              </w:rPr>
            </w:pPr>
            <w:r w:rsidRPr="00A42487">
              <w:rPr>
                <w:b/>
              </w:rPr>
              <w:t>Ekonomika eksploatacji</w:t>
            </w: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</w:pPr>
            <w:r>
              <w:t>1.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Zużycie paliwa średnie wg normy ECE w dm³/100 km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/>
        </w:tc>
      </w:tr>
      <w:tr w:rsidR="007B031E" w:rsidRPr="00A42487" w:rsidTr="005E342B">
        <w:tc>
          <w:tcPr>
            <w:tcW w:w="648" w:type="dxa"/>
            <w:vAlign w:val="center"/>
          </w:tcPr>
          <w:p w:rsidR="007B031E" w:rsidRPr="00A42487" w:rsidRDefault="007B031E" w:rsidP="005E342B">
            <w:pPr>
              <w:spacing w:line="360" w:lineRule="auto"/>
              <w:rPr>
                <w:b/>
              </w:rPr>
            </w:pPr>
            <w:r w:rsidRPr="00A42487">
              <w:rPr>
                <w:b/>
              </w:rPr>
              <w:t>III</w:t>
            </w:r>
          </w:p>
        </w:tc>
        <w:tc>
          <w:tcPr>
            <w:tcW w:w="8640" w:type="dxa"/>
            <w:gridSpan w:val="2"/>
            <w:vAlign w:val="center"/>
          </w:tcPr>
          <w:p w:rsidR="007B031E" w:rsidRPr="00A42487" w:rsidRDefault="007B031E" w:rsidP="005E342B">
            <w:pPr>
              <w:jc w:val="center"/>
              <w:rPr>
                <w:b/>
              </w:rPr>
            </w:pPr>
            <w:r w:rsidRPr="00A42487">
              <w:rPr>
                <w:b/>
              </w:rPr>
              <w:t>Bezpieczeństwo</w:t>
            </w: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</w:pPr>
            <w:r w:rsidRPr="00467C2C">
              <w:t>1.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Układ hamulcowy</w:t>
            </w:r>
          </w:p>
          <w:p w:rsidR="007B031E" w:rsidRPr="00467C2C" w:rsidRDefault="007B031E" w:rsidP="005E342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</w:pPr>
            <w:r w:rsidRPr="00467C2C">
              <w:t xml:space="preserve">hamulce tarczowe obu osi </w:t>
            </w:r>
          </w:p>
          <w:p w:rsidR="007B031E" w:rsidRPr="00467C2C" w:rsidRDefault="007B031E" w:rsidP="005E342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 xml:space="preserve">hamulce tarczowe obu osi (przednie tarcze wentylowane) 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/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</w:pPr>
            <w:r w:rsidRPr="00467C2C">
              <w:t>2.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Układ ABS</w:t>
            </w:r>
          </w:p>
          <w:p w:rsidR="007B031E" w:rsidRPr="00467C2C" w:rsidRDefault="007B031E" w:rsidP="005E342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</w:pPr>
            <w:bookmarkStart w:id="0" w:name="_GoBack"/>
            <w:bookmarkEnd w:id="0"/>
            <w:r w:rsidRPr="00467C2C">
              <w:t xml:space="preserve">układ ABS z ASR lub odpowiednikiem </w:t>
            </w:r>
          </w:p>
          <w:p w:rsidR="007B031E" w:rsidRPr="00467C2C" w:rsidRDefault="007B031E" w:rsidP="005E342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>układ ABS z ASR lub odpowiednikiem i dodatkowymi układami podwyższającymi bezpieczeństwo czynne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/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</w:pPr>
            <w:r w:rsidRPr="00467C2C">
              <w:t>3.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 xml:space="preserve">Układ ESP </w:t>
            </w:r>
          </w:p>
          <w:p w:rsidR="007B031E" w:rsidRPr="00467C2C" w:rsidRDefault="007B031E" w:rsidP="005E342B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720"/>
            </w:pPr>
            <w:r w:rsidRPr="00467C2C">
              <w:t xml:space="preserve">układ ESP lub odpowiednik 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/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</w:pPr>
            <w:r w:rsidRPr="00467C2C">
              <w:t>4.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Stabilizator osi</w:t>
            </w:r>
          </w:p>
          <w:p w:rsidR="007B031E" w:rsidRPr="00467C2C" w:rsidRDefault="007B031E" w:rsidP="005E342B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432" w:hanging="432"/>
            </w:pPr>
            <w:r w:rsidRPr="00467C2C">
              <w:t xml:space="preserve">stabilizator osi tylnej lub </w:t>
            </w:r>
            <w:r>
              <w:t>p</w:t>
            </w:r>
            <w:r w:rsidRPr="00467C2C">
              <w:t>rzedniej</w:t>
            </w:r>
          </w:p>
          <w:p w:rsidR="007B031E" w:rsidRPr="00467C2C" w:rsidRDefault="007B031E" w:rsidP="005E342B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720"/>
            </w:pPr>
            <w:r w:rsidRPr="00467C2C">
              <w:t xml:space="preserve"> stabilizator osi tylnej i przedniej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pPr>
              <w:ind w:left="360"/>
            </w:pP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</w:pPr>
            <w:r w:rsidRPr="00467C2C">
              <w:t>5.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Poduszka powietrzna</w:t>
            </w:r>
          </w:p>
          <w:p w:rsidR="007B031E" w:rsidRPr="00467C2C" w:rsidRDefault="007B031E" w:rsidP="005E342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467C2C">
              <w:t xml:space="preserve">dla kierowcy i pasażera </w:t>
            </w:r>
          </w:p>
          <w:p w:rsidR="007B031E" w:rsidRPr="00467C2C" w:rsidRDefault="007B031E" w:rsidP="005E342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>dla kierowcy, pasażera oraz poduszki boczne.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 xml:space="preserve"> </w:t>
            </w: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A42487" w:rsidRDefault="007B031E" w:rsidP="005E342B">
            <w:pPr>
              <w:spacing w:line="360" w:lineRule="auto"/>
              <w:jc w:val="center"/>
              <w:rPr>
                <w:b/>
              </w:rPr>
            </w:pPr>
            <w:r w:rsidRPr="00A42487">
              <w:rPr>
                <w:b/>
              </w:rPr>
              <w:t>IV</w:t>
            </w:r>
          </w:p>
        </w:tc>
        <w:tc>
          <w:tcPr>
            <w:tcW w:w="8640" w:type="dxa"/>
            <w:gridSpan w:val="2"/>
            <w:vAlign w:val="center"/>
          </w:tcPr>
          <w:p w:rsidR="007B031E" w:rsidRPr="00A42487" w:rsidRDefault="007B031E" w:rsidP="005E342B">
            <w:pPr>
              <w:spacing w:line="360" w:lineRule="auto"/>
              <w:jc w:val="center"/>
              <w:rPr>
                <w:b/>
              </w:rPr>
            </w:pPr>
            <w:r w:rsidRPr="00A42487">
              <w:rPr>
                <w:b/>
              </w:rPr>
              <w:t>Funkcjonalność specjalistycznej zabudowy</w:t>
            </w:r>
          </w:p>
          <w:p w:rsidR="007B031E" w:rsidRPr="00467C2C" w:rsidRDefault="007B031E" w:rsidP="005E342B">
            <w:pPr>
              <w:spacing w:line="360" w:lineRule="auto"/>
              <w:jc w:val="both"/>
            </w:pP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  <w:jc w:val="center"/>
            </w:pPr>
            <w:r w:rsidRPr="00467C2C">
              <w:t>1.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Rozplanowanie zabudowy, ergonomia, dostęp (w załączeniu projekt zabudowy części biurowej i magazynowej)</w:t>
            </w:r>
          </w:p>
        </w:tc>
        <w:tc>
          <w:tcPr>
            <w:tcW w:w="4320" w:type="dxa"/>
          </w:tcPr>
          <w:p w:rsidR="007B031E" w:rsidRPr="00467C2C" w:rsidRDefault="007B031E" w:rsidP="005E342B">
            <w:pPr>
              <w:spacing w:line="360" w:lineRule="auto"/>
              <w:jc w:val="both"/>
            </w:pP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  <w:jc w:val="center"/>
            </w:pPr>
            <w:r w:rsidRPr="00467C2C">
              <w:lastRenderedPageBreak/>
              <w:t>2.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Długość przedziału przeznaczonego do zabudowy [mm]</w:t>
            </w:r>
          </w:p>
        </w:tc>
        <w:tc>
          <w:tcPr>
            <w:tcW w:w="4320" w:type="dxa"/>
          </w:tcPr>
          <w:p w:rsidR="007B031E" w:rsidRPr="00467C2C" w:rsidRDefault="007B031E" w:rsidP="005E342B">
            <w:pPr>
              <w:spacing w:line="360" w:lineRule="auto"/>
              <w:jc w:val="both"/>
            </w:pP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  <w:jc w:val="center"/>
            </w:pPr>
            <w:r w:rsidRPr="00467C2C">
              <w:t>3.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Szerokość przedziału przeznaczonego do zabudowy [mm]</w:t>
            </w:r>
          </w:p>
        </w:tc>
        <w:tc>
          <w:tcPr>
            <w:tcW w:w="4320" w:type="dxa"/>
          </w:tcPr>
          <w:p w:rsidR="007B031E" w:rsidRPr="00467C2C" w:rsidRDefault="007B031E" w:rsidP="005E342B">
            <w:pPr>
              <w:spacing w:line="360" w:lineRule="auto"/>
              <w:jc w:val="both"/>
            </w:pP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  <w:jc w:val="center"/>
            </w:pPr>
            <w:r w:rsidRPr="00467C2C">
              <w:t>4.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Okna zewnętrzne w przedziale biurowym</w:t>
            </w:r>
          </w:p>
          <w:p w:rsidR="007B031E" w:rsidRPr="00467C2C" w:rsidRDefault="007B031E" w:rsidP="0095235E">
            <w:r w:rsidRPr="00467C2C">
              <w:t xml:space="preserve">dwie pary (na całej długości ścian </w:t>
            </w:r>
            <w:proofErr w:type="spellStart"/>
            <w:r w:rsidRPr="00467C2C">
              <w:t>bocnych</w:t>
            </w:r>
            <w:proofErr w:type="spellEnd"/>
            <w:r w:rsidRPr="00467C2C">
              <w:t>)</w:t>
            </w:r>
          </w:p>
        </w:tc>
        <w:tc>
          <w:tcPr>
            <w:tcW w:w="4320" w:type="dxa"/>
          </w:tcPr>
          <w:p w:rsidR="007B031E" w:rsidRPr="00467C2C" w:rsidRDefault="007B031E" w:rsidP="005E342B">
            <w:pPr>
              <w:spacing w:line="360" w:lineRule="auto"/>
              <w:jc w:val="both"/>
            </w:pPr>
          </w:p>
        </w:tc>
      </w:tr>
      <w:tr w:rsidR="007B031E" w:rsidRPr="00B678ED" w:rsidTr="005E342B">
        <w:tc>
          <w:tcPr>
            <w:tcW w:w="648" w:type="dxa"/>
            <w:vAlign w:val="center"/>
          </w:tcPr>
          <w:p w:rsidR="007B031E" w:rsidRPr="00B678ED" w:rsidRDefault="007B031E" w:rsidP="005E342B">
            <w:pPr>
              <w:spacing w:line="360" w:lineRule="auto"/>
              <w:jc w:val="center"/>
            </w:pPr>
            <w:r w:rsidRPr="00B678ED">
              <w:t>5.</w:t>
            </w:r>
          </w:p>
        </w:tc>
        <w:tc>
          <w:tcPr>
            <w:tcW w:w="4320" w:type="dxa"/>
            <w:vAlign w:val="center"/>
          </w:tcPr>
          <w:p w:rsidR="007B031E" w:rsidRPr="00B678ED" w:rsidRDefault="007B031E" w:rsidP="005E342B">
            <w:r w:rsidRPr="00B678ED">
              <w:t>Moc zestawu ogniw słonecznych w samochodzie (kVA)</w:t>
            </w:r>
          </w:p>
        </w:tc>
        <w:tc>
          <w:tcPr>
            <w:tcW w:w="4320" w:type="dxa"/>
          </w:tcPr>
          <w:p w:rsidR="007B031E" w:rsidRPr="00B678ED" w:rsidRDefault="007B031E" w:rsidP="005E342B">
            <w:pPr>
              <w:spacing w:line="360" w:lineRule="auto"/>
              <w:jc w:val="both"/>
            </w:pPr>
          </w:p>
        </w:tc>
      </w:tr>
      <w:tr w:rsidR="007B031E" w:rsidRPr="00B678ED" w:rsidTr="005E342B">
        <w:tc>
          <w:tcPr>
            <w:tcW w:w="648" w:type="dxa"/>
            <w:vAlign w:val="center"/>
          </w:tcPr>
          <w:p w:rsidR="007B031E" w:rsidRPr="00B678ED" w:rsidRDefault="007B031E" w:rsidP="005E342B">
            <w:pPr>
              <w:spacing w:line="360" w:lineRule="auto"/>
              <w:jc w:val="center"/>
            </w:pPr>
            <w:r w:rsidRPr="00B678ED">
              <w:t>6.</w:t>
            </w:r>
          </w:p>
        </w:tc>
        <w:tc>
          <w:tcPr>
            <w:tcW w:w="4320" w:type="dxa"/>
            <w:vAlign w:val="center"/>
          </w:tcPr>
          <w:p w:rsidR="007B031E" w:rsidRPr="00B678ED" w:rsidRDefault="007B031E" w:rsidP="005E342B">
            <w:r w:rsidRPr="00B678ED">
              <w:t>Belki świetlne</w:t>
            </w:r>
          </w:p>
          <w:p w:rsidR="007B031E" w:rsidRPr="00B678ED" w:rsidRDefault="007B031E" w:rsidP="005E342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B678ED">
              <w:t>stroboskopowe, LED</w:t>
            </w:r>
          </w:p>
        </w:tc>
        <w:tc>
          <w:tcPr>
            <w:tcW w:w="4320" w:type="dxa"/>
          </w:tcPr>
          <w:p w:rsidR="007B031E" w:rsidRPr="00B678ED" w:rsidRDefault="007B031E" w:rsidP="005E342B">
            <w:pPr>
              <w:spacing w:line="360" w:lineRule="auto"/>
              <w:jc w:val="both"/>
            </w:pP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  <w:jc w:val="center"/>
            </w:pPr>
            <w:r w:rsidRPr="00467C2C">
              <w:t>7.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Sposób podłączenia dwóch komputerów z urządzeniem wielofunkcyjnym (drukarką)</w:t>
            </w:r>
          </w:p>
          <w:p w:rsidR="007B031E" w:rsidRPr="00467C2C" w:rsidRDefault="007B031E" w:rsidP="005E342B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>ręczny - przełączenie kabli w łatwo dostępnym miejscu,</w:t>
            </w:r>
          </w:p>
          <w:p w:rsidR="007B031E" w:rsidRPr="00467C2C" w:rsidRDefault="007B031E" w:rsidP="005E342B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>automatyczny</w:t>
            </w:r>
          </w:p>
        </w:tc>
        <w:tc>
          <w:tcPr>
            <w:tcW w:w="4320" w:type="dxa"/>
          </w:tcPr>
          <w:p w:rsidR="007B031E" w:rsidRPr="00467C2C" w:rsidRDefault="007B031E" w:rsidP="005E342B">
            <w:pPr>
              <w:spacing w:line="360" w:lineRule="auto"/>
              <w:jc w:val="both"/>
            </w:pP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A42487" w:rsidRDefault="007B031E" w:rsidP="005E342B">
            <w:pPr>
              <w:jc w:val="center"/>
              <w:rPr>
                <w:b/>
              </w:rPr>
            </w:pPr>
            <w:r w:rsidRPr="00A42487">
              <w:rPr>
                <w:b/>
              </w:rPr>
              <w:t>V</w:t>
            </w:r>
          </w:p>
        </w:tc>
        <w:tc>
          <w:tcPr>
            <w:tcW w:w="8640" w:type="dxa"/>
            <w:gridSpan w:val="2"/>
            <w:vAlign w:val="center"/>
          </w:tcPr>
          <w:p w:rsidR="007B031E" w:rsidRPr="00467C2C" w:rsidRDefault="007B031E" w:rsidP="005E342B">
            <w:pPr>
              <w:spacing w:line="360" w:lineRule="auto"/>
              <w:jc w:val="center"/>
            </w:pPr>
            <w:r w:rsidRPr="00A42487">
              <w:rPr>
                <w:b/>
              </w:rPr>
              <w:t>Gwarancja</w:t>
            </w: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jc w:val="center"/>
            </w:pPr>
            <w:r w:rsidRPr="00467C2C">
              <w:t>1.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AA2B08">
            <w:r w:rsidRPr="00467C2C">
              <w:t>Okres gwa</w:t>
            </w:r>
            <w:r w:rsidR="00AA2B08">
              <w:t xml:space="preserve">rancji na pojazd </w:t>
            </w:r>
            <w:r w:rsidR="00AA2B08">
              <w:br/>
              <w:t>(w miesiącach i km</w:t>
            </w:r>
            <w:r w:rsidRPr="00467C2C">
              <w:t>)</w:t>
            </w:r>
          </w:p>
        </w:tc>
        <w:tc>
          <w:tcPr>
            <w:tcW w:w="4320" w:type="dxa"/>
          </w:tcPr>
          <w:p w:rsidR="007B031E" w:rsidRPr="00467C2C" w:rsidRDefault="007B031E" w:rsidP="005E342B">
            <w:pPr>
              <w:spacing w:line="360" w:lineRule="auto"/>
              <w:jc w:val="both"/>
            </w:pPr>
          </w:p>
        </w:tc>
      </w:tr>
      <w:tr w:rsidR="00AA2B08" w:rsidRPr="00467C2C" w:rsidTr="005E342B">
        <w:tc>
          <w:tcPr>
            <w:tcW w:w="648" w:type="dxa"/>
            <w:vAlign w:val="center"/>
          </w:tcPr>
          <w:p w:rsidR="00AA2B08" w:rsidRPr="00467C2C" w:rsidRDefault="00AA2B08" w:rsidP="005E342B">
            <w:pPr>
              <w:jc w:val="center"/>
            </w:pPr>
            <w:r>
              <w:t>2.</w:t>
            </w:r>
          </w:p>
        </w:tc>
        <w:tc>
          <w:tcPr>
            <w:tcW w:w="4320" w:type="dxa"/>
            <w:vAlign w:val="center"/>
          </w:tcPr>
          <w:p w:rsidR="00AA2B08" w:rsidRPr="00467C2C" w:rsidRDefault="00AA2B08" w:rsidP="00AA2B08">
            <w:r>
              <w:t>Okres gwarancji na nadwozie (w latach)</w:t>
            </w:r>
          </w:p>
        </w:tc>
        <w:tc>
          <w:tcPr>
            <w:tcW w:w="4320" w:type="dxa"/>
          </w:tcPr>
          <w:p w:rsidR="00AA2B08" w:rsidRPr="00467C2C" w:rsidRDefault="00AA2B08" w:rsidP="005E342B">
            <w:pPr>
              <w:spacing w:line="360" w:lineRule="auto"/>
              <w:jc w:val="both"/>
            </w:pP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AA2B08" w:rsidP="005E342B">
            <w:pPr>
              <w:jc w:val="center"/>
            </w:pPr>
            <w:r>
              <w:t>3</w:t>
            </w:r>
            <w:r w:rsidR="007B031E" w:rsidRPr="00467C2C">
              <w:t>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 xml:space="preserve">Okres gwarancji na perforację karoserii </w:t>
            </w:r>
            <w:r w:rsidRPr="00467C2C">
              <w:br/>
              <w:t>(w latach)</w:t>
            </w:r>
          </w:p>
        </w:tc>
        <w:tc>
          <w:tcPr>
            <w:tcW w:w="4320" w:type="dxa"/>
          </w:tcPr>
          <w:p w:rsidR="007B031E" w:rsidRPr="00467C2C" w:rsidRDefault="007B031E" w:rsidP="005E342B">
            <w:pPr>
              <w:spacing w:line="360" w:lineRule="auto"/>
              <w:jc w:val="both"/>
            </w:pP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AA2B08" w:rsidP="005E342B">
            <w:pPr>
              <w:jc w:val="center"/>
            </w:pPr>
            <w:r>
              <w:t>4</w:t>
            </w:r>
            <w:r w:rsidR="007B031E" w:rsidRPr="00467C2C">
              <w:t>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Okres gwarancji na zabudowę</w:t>
            </w:r>
          </w:p>
          <w:p w:rsidR="007B031E" w:rsidRPr="00467C2C" w:rsidRDefault="007B031E" w:rsidP="005E342B">
            <w:r w:rsidRPr="00467C2C">
              <w:t>(w miesiącach)</w:t>
            </w:r>
          </w:p>
        </w:tc>
        <w:tc>
          <w:tcPr>
            <w:tcW w:w="4320" w:type="dxa"/>
          </w:tcPr>
          <w:p w:rsidR="007B031E" w:rsidRPr="00467C2C" w:rsidRDefault="007B031E" w:rsidP="005E342B">
            <w:pPr>
              <w:spacing w:line="360" w:lineRule="auto"/>
              <w:jc w:val="both"/>
            </w:pPr>
          </w:p>
        </w:tc>
      </w:tr>
    </w:tbl>
    <w:p w:rsidR="007B031E" w:rsidRPr="00467C2C" w:rsidRDefault="007B031E" w:rsidP="007B031E">
      <w:pPr>
        <w:spacing w:line="360" w:lineRule="auto"/>
        <w:jc w:val="both"/>
      </w:pPr>
    </w:p>
    <w:p w:rsidR="007B031E" w:rsidRPr="00467C2C" w:rsidRDefault="007B031E" w:rsidP="007B031E">
      <w:pPr>
        <w:spacing w:line="360" w:lineRule="auto"/>
        <w:jc w:val="both"/>
      </w:pPr>
    </w:p>
    <w:p w:rsidR="007B031E" w:rsidRPr="00467C2C" w:rsidRDefault="007B031E" w:rsidP="007B031E">
      <w:pPr>
        <w:spacing w:line="360" w:lineRule="auto"/>
        <w:jc w:val="both"/>
      </w:pPr>
    </w:p>
    <w:p w:rsidR="007B031E" w:rsidRDefault="007B031E" w:rsidP="007B031E">
      <w:pPr>
        <w:spacing w:line="360" w:lineRule="auto"/>
        <w:ind w:left="4500"/>
        <w:jc w:val="center"/>
      </w:pPr>
      <w:r w:rsidRPr="00467C2C">
        <w:t>.     …………………………..</w:t>
      </w:r>
    </w:p>
    <w:p w:rsidR="007B031E" w:rsidRPr="00467C2C" w:rsidRDefault="007B031E" w:rsidP="007B031E">
      <w:pPr>
        <w:spacing w:line="360" w:lineRule="auto"/>
        <w:ind w:left="4500"/>
        <w:jc w:val="center"/>
      </w:pPr>
      <w:r>
        <w:t>(</w:t>
      </w:r>
      <w:r w:rsidRPr="00467C2C">
        <w:t>podpis wykonawcy</w:t>
      </w:r>
      <w:r>
        <w:t>)</w:t>
      </w:r>
    </w:p>
    <w:p w:rsidR="007B031E" w:rsidRPr="00467C2C" w:rsidRDefault="007B031E" w:rsidP="007B031E">
      <w:pPr>
        <w:spacing w:line="360" w:lineRule="auto"/>
        <w:jc w:val="both"/>
      </w:pPr>
    </w:p>
    <w:p w:rsidR="007B031E" w:rsidRPr="00467C2C" w:rsidRDefault="007B031E" w:rsidP="007B031E">
      <w:pPr>
        <w:spacing w:line="360" w:lineRule="auto"/>
        <w:jc w:val="both"/>
      </w:pPr>
      <w:r w:rsidRPr="00467C2C">
        <w:t>Miejsc</w:t>
      </w:r>
      <w:r w:rsidR="00486B46">
        <w:t>owość…………………………..data……………..2020</w:t>
      </w:r>
      <w:r w:rsidRPr="00467C2C">
        <w:t xml:space="preserve"> r</w:t>
      </w:r>
    </w:p>
    <w:p w:rsidR="00C57BE0" w:rsidRDefault="00C57BE0"/>
    <w:sectPr w:rsidR="00C57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4FD"/>
    <w:multiLevelType w:val="hybridMultilevel"/>
    <w:tmpl w:val="FA4CE8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02627"/>
    <w:multiLevelType w:val="hybridMultilevel"/>
    <w:tmpl w:val="BDB698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85D49"/>
    <w:multiLevelType w:val="hybridMultilevel"/>
    <w:tmpl w:val="CFD824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14E31"/>
    <w:multiLevelType w:val="hybridMultilevel"/>
    <w:tmpl w:val="406E3282"/>
    <w:lvl w:ilvl="0" w:tplc="1AA69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986B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122A47"/>
    <w:multiLevelType w:val="hybridMultilevel"/>
    <w:tmpl w:val="56C8D0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451E6"/>
    <w:multiLevelType w:val="hybridMultilevel"/>
    <w:tmpl w:val="3F065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2827EB"/>
    <w:multiLevelType w:val="hybridMultilevel"/>
    <w:tmpl w:val="2E387E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C63E9D"/>
    <w:multiLevelType w:val="hybridMultilevel"/>
    <w:tmpl w:val="8C9229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64"/>
    <w:rsid w:val="00034EE7"/>
    <w:rsid w:val="00486B46"/>
    <w:rsid w:val="004E4657"/>
    <w:rsid w:val="00784407"/>
    <w:rsid w:val="007B031E"/>
    <w:rsid w:val="00811464"/>
    <w:rsid w:val="0095235E"/>
    <w:rsid w:val="00AA2B08"/>
    <w:rsid w:val="00C33B42"/>
    <w:rsid w:val="00C57BE0"/>
    <w:rsid w:val="00E1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12</cp:revision>
  <dcterms:created xsi:type="dcterms:W3CDTF">2018-02-06T09:31:00Z</dcterms:created>
  <dcterms:modified xsi:type="dcterms:W3CDTF">2020-07-13T12:06:00Z</dcterms:modified>
</cp:coreProperties>
</file>